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81DE42A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72D34" w:rsidRPr="00C72D34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C72D34">
        <w:rPr>
          <w:rFonts w:ascii="Verdana" w:hAnsi="Verdana"/>
          <w:sz w:val="18"/>
          <w:szCs w:val="18"/>
        </w:rPr>
        <w:t>do 30 dní od </w:t>
      </w:r>
      <w:r w:rsidR="00040326" w:rsidRPr="00040326">
        <w:rPr>
          <w:rFonts w:ascii="Verdana" w:hAnsi="Verdana"/>
          <w:sz w:val="18"/>
          <w:szCs w:val="18"/>
        </w:rPr>
        <w:t>po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C72D34">
        <w:rPr>
          <w:rFonts w:ascii="Verdana" w:hAnsi="Verdana"/>
          <w:sz w:val="18"/>
          <w:szCs w:val="18"/>
        </w:rPr>
        <w:t>podpisu smlouvy do </w:t>
      </w:r>
      <w:r w:rsidR="00040326" w:rsidRPr="00040326">
        <w:rPr>
          <w:rFonts w:ascii="Verdana" w:hAnsi="Verdana"/>
          <w:sz w:val="18"/>
          <w:szCs w:val="18"/>
        </w:rPr>
        <w:t>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C72D34">
        <w:rPr>
          <w:rFonts w:ascii="Verdana" w:hAnsi="Verdana"/>
          <w:sz w:val="18"/>
          <w:szCs w:val="18"/>
        </w:rPr>
        <w:t>obvodu dráhy na </w:t>
      </w:r>
      <w:r w:rsidR="00040326" w:rsidRPr="00040326">
        <w:rPr>
          <w:rFonts w:ascii="Verdana" w:hAnsi="Verdana"/>
          <w:sz w:val="18"/>
          <w:szCs w:val="18"/>
        </w:rPr>
        <w:t>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D5D334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2D3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2D34" w:rsidRPr="00C72D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2D3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6C3B2-75A2-4358-924E-8E87A3E4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2022-06-30T07:23:00Z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